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4079" w14:textId="27EFF584" w:rsidR="001D3738" w:rsidRDefault="001D3738"/>
    <w:p w14:paraId="3BAA84BF" w14:textId="0AB84FAC" w:rsidR="00CF4914" w:rsidRPr="00CF4914" w:rsidRDefault="00CF4914" w:rsidP="00CF4914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CF4914">
        <w:rPr>
          <w:rFonts w:ascii="宋体" w:eastAsia="宋体" w:hAnsi="宋体" w:hint="eastAsia"/>
          <w:b/>
          <w:bCs/>
          <w:sz w:val="30"/>
          <w:szCs w:val="30"/>
        </w:rPr>
        <w:t>“车用燃料电池技术”线上研修班授课内容和课时安排</w:t>
      </w:r>
    </w:p>
    <w:p w14:paraId="59275F1A" w14:textId="56786041" w:rsidR="00CF4914" w:rsidRDefault="00CF4914"/>
    <w:tbl>
      <w:tblPr>
        <w:tblStyle w:val="a7"/>
        <w:tblpPr w:leftFromText="180" w:rightFromText="180" w:vertAnchor="text" w:horzAnchor="margin" w:tblpXSpec="center" w:tblpY="56"/>
        <w:tblW w:w="12895" w:type="dxa"/>
        <w:tblLook w:val="04A0" w:firstRow="1" w:lastRow="0" w:firstColumn="1" w:lastColumn="0" w:noHBand="0" w:noVBand="1"/>
      </w:tblPr>
      <w:tblGrid>
        <w:gridCol w:w="1117"/>
        <w:gridCol w:w="1545"/>
        <w:gridCol w:w="1534"/>
        <w:gridCol w:w="1961"/>
        <w:gridCol w:w="5604"/>
        <w:gridCol w:w="1134"/>
      </w:tblGrid>
      <w:tr w:rsidR="00CF4914" w14:paraId="322808F5" w14:textId="77777777" w:rsidTr="00252729">
        <w:tc>
          <w:tcPr>
            <w:tcW w:w="1117" w:type="dxa"/>
            <w:vAlign w:val="center"/>
          </w:tcPr>
          <w:p w14:paraId="4EB5AF8D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上课顺序</w:t>
            </w:r>
          </w:p>
        </w:tc>
        <w:tc>
          <w:tcPr>
            <w:tcW w:w="1545" w:type="dxa"/>
            <w:vAlign w:val="center"/>
          </w:tcPr>
          <w:p w14:paraId="2B1C9A34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34" w:type="dxa"/>
            <w:vAlign w:val="center"/>
          </w:tcPr>
          <w:p w14:paraId="0354788A" w14:textId="20BF51B3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职称</w:t>
            </w:r>
            <w:r w:rsidR="007935F5">
              <w:rPr>
                <w:rFonts w:ascii="仿宋_GB2312" w:eastAsia="仿宋_GB2312" w:hint="eastAsia"/>
                <w:szCs w:val="21"/>
              </w:rPr>
              <w:t>/职务</w:t>
            </w:r>
          </w:p>
        </w:tc>
        <w:tc>
          <w:tcPr>
            <w:tcW w:w="1961" w:type="dxa"/>
            <w:vAlign w:val="center"/>
          </w:tcPr>
          <w:p w14:paraId="5AA0E9B9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5604" w:type="dxa"/>
            <w:vAlign w:val="center"/>
          </w:tcPr>
          <w:p w14:paraId="6A3342C3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承担主要任务</w:t>
            </w:r>
          </w:p>
        </w:tc>
        <w:tc>
          <w:tcPr>
            <w:tcW w:w="1134" w:type="dxa"/>
            <w:vAlign w:val="center"/>
          </w:tcPr>
          <w:p w14:paraId="4B951A8A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学时</w:t>
            </w:r>
          </w:p>
        </w:tc>
      </w:tr>
      <w:tr w:rsidR="00CF4914" w14:paraId="1539FA58" w14:textId="77777777" w:rsidTr="00252729">
        <w:tc>
          <w:tcPr>
            <w:tcW w:w="1117" w:type="dxa"/>
            <w:vAlign w:val="center"/>
          </w:tcPr>
          <w:p w14:paraId="44EC7D44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 w14:paraId="3F8E6083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李汝宁</w:t>
            </w:r>
          </w:p>
        </w:tc>
        <w:tc>
          <w:tcPr>
            <w:tcW w:w="1534" w:type="dxa"/>
            <w:vAlign w:val="center"/>
          </w:tcPr>
          <w:p w14:paraId="54194E04" w14:textId="77777777" w:rsidR="00CF4914" w:rsidRPr="00B5228F" w:rsidRDefault="00CF4914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副研究员</w:t>
            </w:r>
          </w:p>
        </w:tc>
        <w:tc>
          <w:tcPr>
            <w:tcW w:w="1961" w:type="dxa"/>
            <w:vAlign w:val="center"/>
          </w:tcPr>
          <w:p w14:paraId="69D2D3C8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本校</w:t>
            </w:r>
          </w:p>
        </w:tc>
        <w:tc>
          <w:tcPr>
            <w:tcW w:w="5604" w:type="dxa"/>
            <w:vAlign w:val="center"/>
          </w:tcPr>
          <w:p w14:paraId="581381D0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/>
                <w:szCs w:val="21"/>
              </w:rPr>
              <w:t>1.燃料电池的发展历史、分类及工作原理；</w:t>
            </w:r>
          </w:p>
          <w:p w14:paraId="7F67E073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/>
                <w:szCs w:val="21"/>
              </w:rPr>
              <w:t>2.质子交换膜燃料电池系统结构及工作原理；</w:t>
            </w:r>
          </w:p>
          <w:p w14:paraId="4F1A9E74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3</w:t>
            </w:r>
            <w:r w:rsidRPr="00B5228F">
              <w:rPr>
                <w:rFonts w:ascii="仿宋_GB2312" w:eastAsia="仿宋_GB2312"/>
                <w:szCs w:val="21"/>
              </w:rPr>
              <w:t>.</w:t>
            </w:r>
            <w:proofErr w:type="gramStart"/>
            <w:r w:rsidRPr="00B5228F">
              <w:rPr>
                <w:rFonts w:ascii="仿宋_GB2312" w:eastAsia="仿宋_GB2312" w:hint="eastAsia"/>
                <w:szCs w:val="21"/>
              </w:rPr>
              <w:t>燃料电池堆及关键</w:t>
            </w:r>
            <w:proofErr w:type="gramEnd"/>
            <w:r w:rsidRPr="00B5228F">
              <w:rPr>
                <w:rFonts w:ascii="仿宋_GB2312" w:eastAsia="仿宋_GB2312" w:hint="eastAsia"/>
                <w:szCs w:val="21"/>
              </w:rPr>
              <w:t>零部件结构和工作原理</w:t>
            </w:r>
          </w:p>
        </w:tc>
        <w:tc>
          <w:tcPr>
            <w:tcW w:w="1134" w:type="dxa"/>
            <w:vAlign w:val="center"/>
          </w:tcPr>
          <w:p w14:paraId="4B3D9996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 w:rsidR="00CF4914" w14:paraId="4D1AC1DE" w14:textId="77777777" w:rsidTr="00252729">
        <w:tc>
          <w:tcPr>
            <w:tcW w:w="1117" w:type="dxa"/>
            <w:vAlign w:val="center"/>
          </w:tcPr>
          <w:p w14:paraId="6C45B631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45" w:type="dxa"/>
            <w:vAlign w:val="center"/>
          </w:tcPr>
          <w:p w14:paraId="496B66CB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耿杰</w:t>
            </w:r>
          </w:p>
        </w:tc>
        <w:tc>
          <w:tcPr>
            <w:tcW w:w="1534" w:type="dxa"/>
            <w:vAlign w:val="center"/>
          </w:tcPr>
          <w:p w14:paraId="3853504A" w14:textId="77777777" w:rsidR="00CF4914" w:rsidRPr="00B5228F" w:rsidRDefault="00CF4914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实验师</w:t>
            </w:r>
          </w:p>
        </w:tc>
        <w:tc>
          <w:tcPr>
            <w:tcW w:w="1961" w:type="dxa"/>
            <w:vAlign w:val="center"/>
          </w:tcPr>
          <w:p w14:paraId="6F3BF8DA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本校</w:t>
            </w:r>
          </w:p>
        </w:tc>
        <w:tc>
          <w:tcPr>
            <w:tcW w:w="5604" w:type="dxa"/>
            <w:vAlign w:val="center"/>
          </w:tcPr>
          <w:p w14:paraId="6AC6B875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氢气供应系统及关键零部件结构和工作原理</w:t>
            </w:r>
          </w:p>
        </w:tc>
        <w:tc>
          <w:tcPr>
            <w:tcW w:w="1134" w:type="dxa"/>
            <w:vAlign w:val="center"/>
          </w:tcPr>
          <w:p w14:paraId="649F44AE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 w:rsidR="00CF4914" w14:paraId="6D244E67" w14:textId="77777777" w:rsidTr="00252729">
        <w:tc>
          <w:tcPr>
            <w:tcW w:w="1117" w:type="dxa"/>
            <w:vAlign w:val="center"/>
          </w:tcPr>
          <w:p w14:paraId="168C48C1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45" w:type="dxa"/>
            <w:vAlign w:val="center"/>
          </w:tcPr>
          <w:p w14:paraId="1ECFC532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刘大明</w:t>
            </w:r>
          </w:p>
        </w:tc>
        <w:tc>
          <w:tcPr>
            <w:tcW w:w="1534" w:type="dxa"/>
            <w:vAlign w:val="center"/>
          </w:tcPr>
          <w:p w14:paraId="23CCC1AB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副教授</w:t>
            </w:r>
          </w:p>
        </w:tc>
        <w:tc>
          <w:tcPr>
            <w:tcW w:w="1961" w:type="dxa"/>
            <w:vAlign w:val="center"/>
          </w:tcPr>
          <w:p w14:paraId="012E80EF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本校</w:t>
            </w:r>
          </w:p>
        </w:tc>
        <w:tc>
          <w:tcPr>
            <w:tcW w:w="5604" w:type="dxa"/>
            <w:vAlign w:val="center"/>
          </w:tcPr>
          <w:p w14:paraId="7015130F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空气供应系统及关键零部件结构及工作原理</w:t>
            </w:r>
          </w:p>
        </w:tc>
        <w:tc>
          <w:tcPr>
            <w:tcW w:w="1134" w:type="dxa"/>
            <w:vAlign w:val="center"/>
          </w:tcPr>
          <w:p w14:paraId="7389162A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</w:tr>
      <w:tr w:rsidR="00CF4914" w14:paraId="3F20F5D0" w14:textId="77777777" w:rsidTr="00252729">
        <w:tc>
          <w:tcPr>
            <w:tcW w:w="1117" w:type="dxa"/>
            <w:vAlign w:val="center"/>
          </w:tcPr>
          <w:p w14:paraId="24E0BD15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45" w:type="dxa"/>
            <w:vAlign w:val="center"/>
          </w:tcPr>
          <w:p w14:paraId="5CC28540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杜海兴</w:t>
            </w:r>
          </w:p>
        </w:tc>
        <w:tc>
          <w:tcPr>
            <w:tcW w:w="1534" w:type="dxa"/>
            <w:vAlign w:val="center"/>
          </w:tcPr>
          <w:p w14:paraId="2D7ED20D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实验师</w:t>
            </w:r>
          </w:p>
        </w:tc>
        <w:tc>
          <w:tcPr>
            <w:tcW w:w="1961" w:type="dxa"/>
            <w:vAlign w:val="center"/>
          </w:tcPr>
          <w:p w14:paraId="754D027A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本校</w:t>
            </w:r>
          </w:p>
        </w:tc>
        <w:tc>
          <w:tcPr>
            <w:tcW w:w="5604" w:type="dxa"/>
            <w:vAlign w:val="center"/>
          </w:tcPr>
          <w:p w14:paraId="266506A5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热管理系统及关键零部件结构及工作原理</w:t>
            </w:r>
          </w:p>
        </w:tc>
        <w:tc>
          <w:tcPr>
            <w:tcW w:w="1134" w:type="dxa"/>
            <w:vAlign w:val="center"/>
          </w:tcPr>
          <w:p w14:paraId="0CBCB964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</w:tr>
      <w:tr w:rsidR="00CF4914" w14:paraId="7EB1ADC7" w14:textId="77777777" w:rsidTr="00252729">
        <w:tc>
          <w:tcPr>
            <w:tcW w:w="1117" w:type="dxa"/>
            <w:vAlign w:val="center"/>
          </w:tcPr>
          <w:p w14:paraId="6E830726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545" w:type="dxa"/>
            <w:vAlign w:val="center"/>
          </w:tcPr>
          <w:p w14:paraId="33B62DCC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张宏超</w:t>
            </w:r>
          </w:p>
        </w:tc>
        <w:tc>
          <w:tcPr>
            <w:tcW w:w="1534" w:type="dxa"/>
            <w:vAlign w:val="center"/>
          </w:tcPr>
          <w:p w14:paraId="6F07C1A6" w14:textId="77777777" w:rsidR="00CF4914" w:rsidRPr="00B5228F" w:rsidRDefault="00CF4914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高级工程师</w:t>
            </w:r>
          </w:p>
        </w:tc>
        <w:tc>
          <w:tcPr>
            <w:tcW w:w="1961" w:type="dxa"/>
            <w:vAlign w:val="center"/>
          </w:tcPr>
          <w:p w14:paraId="179CF5A4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本校</w:t>
            </w:r>
          </w:p>
        </w:tc>
        <w:tc>
          <w:tcPr>
            <w:tcW w:w="5604" w:type="dxa"/>
            <w:vAlign w:val="center"/>
          </w:tcPr>
          <w:p w14:paraId="7B8863A0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电气系统及关键零部件结构及工作原理</w:t>
            </w:r>
          </w:p>
        </w:tc>
        <w:tc>
          <w:tcPr>
            <w:tcW w:w="1134" w:type="dxa"/>
            <w:vAlign w:val="center"/>
          </w:tcPr>
          <w:p w14:paraId="3A62E32B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</w:tr>
      <w:tr w:rsidR="00CF4914" w14:paraId="3E195815" w14:textId="77777777" w:rsidTr="00252729">
        <w:tc>
          <w:tcPr>
            <w:tcW w:w="1117" w:type="dxa"/>
            <w:vAlign w:val="center"/>
          </w:tcPr>
          <w:p w14:paraId="01649E3D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545" w:type="dxa"/>
            <w:vAlign w:val="center"/>
          </w:tcPr>
          <w:p w14:paraId="0C172FDA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王银山</w:t>
            </w:r>
          </w:p>
        </w:tc>
        <w:tc>
          <w:tcPr>
            <w:tcW w:w="1534" w:type="dxa"/>
            <w:vAlign w:val="center"/>
          </w:tcPr>
          <w:p w14:paraId="70937FAE" w14:textId="77777777" w:rsidR="00CF4914" w:rsidRPr="00B5228F" w:rsidRDefault="00CF4914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教授</w:t>
            </w:r>
          </w:p>
        </w:tc>
        <w:tc>
          <w:tcPr>
            <w:tcW w:w="1961" w:type="dxa"/>
            <w:vAlign w:val="center"/>
          </w:tcPr>
          <w:p w14:paraId="65963879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本校</w:t>
            </w:r>
          </w:p>
        </w:tc>
        <w:tc>
          <w:tcPr>
            <w:tcW w:w="5604" w:type="dxa"/>
            <w:vAlign w:val="center"/>
          </w:tcPr>
          <w:p w14:paraId="4F015EBC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B5228F">
              <w:rPr>
                <w:rFonts w:ascii="仿宋_GB2312" w:eastAsia="仿宋_GB2312" w:hint="eastAsia"/>
                <w:szCs w:val="21"/>
              </w:rPr>
              <w:t>氢安全</w:t>
            </w:r>
            <w:proofErr w:type="gramEnd"/>
            <w:r w:rsidRPr="00B5228F">
              <w:rPr>
                <w:rFonts w:ascii="仿宋_GB2312" w:eastAsia="仿宋_GB2312" w:hint="eastAsia"/>
                <w:szCs w:val="21"/>
              </w:rPr>
              <w:t>以及燃料电池汽车工作原理和结构布置方式等</w:t>
            </w:r>
          </w:p>
        </w:tc>
        <w:tc>
          <w:tcPr>
            <w:tcW w:w="1134" w:type="dxa"/>
            <w:vAlign w:val="center"/>
          </w:tcPr>
          <w:p w14:paraId="029C37E7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</w:tr>
      <w:tr w:rsidR="00CF4914" w14:paraId="3392978B" w14:textId="77777777" w:rsidTr="00252729">
        <w:tc>
          <w:tcPr>
            <w:tcW w:w="1117" w:type="dxa"/>
            <w:vAlign w:val="center"/>
          </w:tcPr>
          <w:p w14:paraId="6D54FC30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545" w:type="dxa"/>
            <w:vAlign w:val="center"/>
          </w:tcPr>
          <w:p w14:paraId="705BB71E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杨祖勇</w:t>
            </w:r>
          </w:p>
        </w:tc>
        <w:tc>
          <w:tcPr>
            <w:tcW w:w="1534" w:type="dxa"/>
            <w:vAlign w:val="center"/>
          </w:tcPr>
          <w:p w14:paraId="098CF981" w14:textId="3A972B35" w:rsidR="00CF4914" w:rsidRPr="00B5228F" w:rsidRDefault="007935F5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总经理</w:t>
            </w:r>
          </w:p>
        </w:tc>
        <w:tc>
          <w:tcPr>
            <w:tcW w:w="1961" w:type="dxa"/>
            <w:vAlign w:val="center"/>
          </w:tcPr>
          <w:p w14:paraId="004C8A3B" w14:textId="77777777" w:rsidR="00CF4914" w:rsidRPr="00B5228F" w:rsidRDefault="00CF4914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亦</w:t>
            </w:r>
            <w:proofErr w:type="gramStart"/>
            <w:r w:rsidRPr="00B5228F">
              <w:rPr>
                <w:rFonts w:ascii="仿宋_GB2312" w:eastAsia="仿宋_GB2312" w:hint="eastAsia"/>
                <w:szCs w:val="21"/>
              </w:rPr>
              <w:t>动未来</w:t>
            </w:r>
            <w:proofErr w:type="gramEnd"/>
            <w:r w:rsidRPr="00B5228F">
              <w:rPr>
                <w:rFonts w:ascii="仿宋_GB2312" w:eastAsia="仿宋_GB2312" w:hint="eastAsia"/>
                <w:szCs w:val="21"/>
              </w:rPr>
              <w:t>科技（天津）公司</w:t>
            </w:r>
          </w:p>
        </w:tc>
        <w:tc>
          <w:tcPr>
            <w:tcW w:w="5604" w:type="dxa"/>
            <w:vAlign w:val="center"/>
          </w:tcPr>
          <w:p w14:paraId="135FAE09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燃料电池国家标准、国家推动发展氢能的措施以及氢能发展方向等。</w:t>
            </w:r>
          </w:p>
        </w:tc>
        <w:tc>
          <w:tcPr>
            <w:tcW w:w="1134" w:type="dxa"/>
            <w:vAlign w:val="center"/>
          </w:tcPr>
          <w:p w14:paraId="58A45660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</w:tr>
      <w:tr w:rsidR="00CF4914" w14:paraId="1B01F3AA" w14:textId="77777777" w:rsidTr="00252729">
        <w:tc>
          <w:tcPr>
            <w:tcW w:w="1117" w:type="dxa"/>
            <w:vAlign w:val="center"/>
          </w:tcPr>
          <w:p w14:paraId="19CC866A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545" w:type="dxa"/>
            <w:vAlign w:val="center"/>
          </w:tcPr>
          <w:p w14:paraId="564D5EF5" w14:textId="77777777" w:rsidR="00CF4914" w:rsidRPr="00B5228F" w:rsidRDefault="00CF4914" w:rsidP="00CF4914">
            <w:pPr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闫震</w:t>
            </w:r>
          </w:p>
        </w:tc>
        <w:tc>
          <w:tcPr>
            <w:tcW w:w="1534" w:type="dxa"/>
            <w:vAlign w:val="center"/>
          </w:tcPr>
          <w:p w14:paraId="7140BDA9" w14:textId="314026A8" w:rsidR="00CF4914" w:rsidRPr="00B5228F" w:rsidRDefault="007935F5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技术负责人</w:t>
            </w:r>
          </w:p>
        </w:tc>
        <w:tc>
          <w:tcPr>
            <w:tcW w:w="1961" w:type="dxa"/>
            <w:vAlign w:val="center"/>
          </w:tcPr>
          <w:p w14:paraId="5BB8E25F" w14:textId="77777777" w:rsidR="00CF4914" w:rsidRPr="00B5228F" w:rsidRDefault="00CF4914" w:rsidP="00CF4914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 w:hint="eastAsia"/>
                <w:szCs w:val="21"/>
              </w:rPr>
              <w:t>亦</w:t>
            </w:r>
            <w:proofErr w:type="gramStart"/>
            <w:r w:rsidRPr="00B5228F">
              <w:rPr>
                <w:rFonts w:ascii="仿宋_GB2312" w:eastAsia="仿宋_GB2312" w:hint="eastAsia"/>
                <w:szCs w:val="21"/>
              </w:rPr>
              <w:t>动未来</w:t>
            </w:r>
            <w:proofErr w:type="gramEnd"/>
            <w:r w:rsidRPr="00B5228F">
              <w:rPr>
                <w:rFonts w:ascii="仿宋_GB2312" w:eastAsia="仿宋_GB2312" w:hint="eastAsia"/>
                <w:szCs w:val="21"/>
              </w:rPr>
              <w:t>科</w:t>
            </w:r>
            <w:bookmarkStart w:id="0" w:name="_GoBack"/>
            <w:bookmarkEnd w:id="0"/>
            <w:r w:rsidRPr="00B5228F">
              <w:rPr>
                <w:rFonts w:ascii="仿宋_GB2312" w:eastAsia="仿宋_GB2312" w:hint="eastAsia"/>
                <w:szCs w:val="21"/>
              </w:rPr>
              <w:t>技（天津）公司</w:t>
            </w:r>
          </w:p>
        </w:tc>
        <w:tc>
          <w:tcPr>
            <w:tcW w:w="5604" w:type="dxa"/>
            <w:vAlign w:val="center"/>
          </w:tcPr>
          <w:p w14:paraId="5ED13897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/>
                <w:szCs w:val="21"/>
              </w:rPr>
              <w:t>1.关键零部件的性能测试技术；</w:t>
            </w:r>
          </w:p>
          <w:p w14:paraId="1B74F025" w14:textId="77777777" w:rsidR="00CF4914" w:rsidRPr="00B5228F" w:rsidRDefault="00CF4914" w:rsidP="00CF4914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B5228F">
              <w:rPr>
                <w:rFonts w:ascii="仿宋_GB2312" w:eastAsia="仿宋_GB2312"/>
                <w:szCs w:val="21"/>
              </w:rPr>
              <w:t>2.燃料电池发动机拆解与装配技术；</w:t>
            </w:r>
          </w:p>
        </w:tc>
        <w:tc>
          <w:tcPr>
            <w:tcW w:w="1134" w:type="dxa"/>
            <w:vAlign w:val="center"/>
          </w:tcPr>
          <w:p w14:paraId="702D7582" w14:textId="77777777" w:rsidR="00CF4914" w:rsidRPr="00B5228F" w:rsidRDefault="00CF4914" w:rsidP="0025272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</w:tbl>
    <w:p w14:paraId="63118876" w14:textId="77777777" w:rsidR="00CF4914" w:rsidRDefault="00CF4914"/>
    <w:sectPr w:rsidR="00CF4914" w:rsidSect="002527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5F1F" w14:textId="77777777" w:rsidR="00FE7B5A" w:rsidRDefault="00FE7B5A" w:rsidP="00766C38">
      <w:r>
        <w:separator/>
      </w:r>
    </w:p>
  </w:endnote>
  <w:endnote w:type="continuationSeparator" w:id="0">
    <w:p w14:paraId="10F6BFEC" w14:textId="77777777" w:rsidR="00FE7B5A" w:rsidRDefault="00FE7B5A" w:rsidP="007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3F38" w14:textId="77777777" w:rsidR="00FE7B5A" w:rsidRDefault="00FE7B5A" w:rsidP="00766C38">
      <w:r>
        <w:separator/>
      </w:r>
    </w:p>
  </w:footnote>
  <w:footnote w:type="continuationSeparator" w:id="0">
    <w:p w14:paraId="6D78A7DB" w14:textId="77777777" w:rsidR="00FE7B5A" w:rsidRDefault="00FE7B5A" w:rsidP="0076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26"/>
    <w:rsid w:val="000212A1"/>
    <w:rsid w:val="00147726"/>
    <w:rsid w:val="001D3738"/>
    <w:rsid w:val="00252729"/>
    <w:rsid w:val="00766C38"/>
    <w:rsid w:val="007935F5"/>
    <w:rsid w:val="00B348A5"/>
    <w:rsid w:val="00B5228F"/>
    <w:rsid w:val="00CF4914"/>
    <w:rsid w:val="00E36ABE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0393"/>
  <w15:chartTrackingRefBased/>
  <w15:docId w15:val="{9E657E6D-82D6-45D7-B44E-422C4C4D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C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C38"/>
    <w:rPr>
      <w:sz w:val="18"/>
      <w:szCs w:val="18"/>
    </w:rPr>
  </w:style>
  <w:style w:type="table" w:styleId="a7">
    <w:name w:val="Table Grid"/>
    <w:basedOn w:val="a1"/>
    <w:uiPriority w:val="39"/>
    <w:rsid w:val="0076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liruning</dc:creator>
  <cp:keywords/>
  <dc:description/>
  <cp:lastModifiedBy>Lenovo</cp:lastModifiedBy>
  <cp:revision>8</cp:revision>
  <dcterms:created xsi:type="dcterms:W3CDTF">2022-06-29T12:52:00Z</dcterms:created>
  <dcterms:modified xsi:type="dcterms:W3CDTF">2022-08-29T08:40:00Z</dcterms:modified>
</cp:coreProperties>
</file>